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D3" w:rsidRPr="002027B6" w:rsidRDefault="00280FD3" w:rsidP="002C0B3B">
      <w:pPr>
        <w:pStyle w:val="Heading2"/>
        <w:jc w:val="center"/>
        <w:rPr>
          <w:kern w:val="0"/>
        </w:rPr>
      </w:pPr>
      <w:r>
        <w:rPr>
          <w:kern w:val="0"/>
        </w:rPr>
        <w:t xml:space="preserve">  2016-2017</w:t>
      </w:r>
      <w:r>
        <w:rPr>
          <w:rFonts w:hint="eastAsia"/>
          <w:kern w:val="0"/>
        </w:rPr>
        <w:t>学年</w:t>
      </w:r>
      <w:r>
        <w:rPr>
          <w:kern w:val="0"/>
        </w:rPr>
        <w:t xml:space="preserve">   </w:t>
      </w:r>
      <w:r>
        <w:rPr>
          <w:rFonts w:hint="eastAsia"/>
          <w:kern w:val="0"/>
        </w:rPr>
        <w:t>金融学院</w:t>
      </w:r>
      <w:r>
        <w:rPr>
          <w:kern w:val="0"/>
        </w:rPr>
        <w:t>2014</w:t>
      </w:r>
      <w:r w:rsidRPr="002027B6">
        <w:rPr>
          <w:rFonts w:hint="eastAsia"/>
          <w:kern w:val="0"/>
        </w:rPr>
        <w:t>级评奖评优净加减分补充说明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、评奖评优参考标准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评奖评优测评内容一般为一学年的成绩、班里同学对评奖人的评价、老师对此人的评价及学生工作方面的评价（也包括出席活动积极性，签到等方面），另外还有奖惩加减分。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评奖评优是根据综合素质测评成绩排名评出人选的。大学生综合素质测评即对大学生各项基本素质的综合测评，综合素质测评成绩由学习成绩、综合素质成绩、净加减分三部分组成，即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Z=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学习成绩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A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（百分制）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×α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（学习成绩权系数）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+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综合素质成绩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B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（百分制）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×β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（综合素质测评权系数）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±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净加减分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C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，其中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α+β=0.99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，</w:t>
      </w:r>
      <w:r w:rsidRPr="002027B6">
        <w:rPr>
          <w:rFonts w:ascii="宋体" w:hAnsi="宋体" w:cs="宋体" w:hint="eastAsia"/>
          <w:color w:val="000000"/>
          <w:kern w:val="0"/>
          <w:sz w:val="24"/>
          <w:szCs w:val="24"/>
        </w:rPr>
        <w:t>∣</w:t>
      </w:r>
      <w:r w:rsidRPr="002027B6">
        <w:rPr>
          <w:rFonts w:ascii="Times New Roman" w:hAnsi="Times New Roman"/>
          <w:color w:val="000000"/>
          <w:kern w:val="0"/>
          <w:sz w:val="24"/>
          <w:szCs w:val="24"/>
        </w:rPr>
        <w:t>C</w:t>
      </w:r>
      <w:r w:rsidRPr="002027B6">
        <w:rPr>
          <w:rFonts w:ascii="宋体" w:hAnsi="宋体" w:cs="宋体" w:hint="eastAsia"/>
          <w:color w:val="000000"/>
          <w:kern w:val="0"/>
          <w:sz w:val="24"/>
          <w:szCs w:val="24"/>
        </w:rPr>
        <w:t>∣</w:t>
      </w:r>
      <w:r w:rsidRPr="002027B6">
        <w:rPr>
          <w:rFonts w:ascii="Times New Roman" w:hAnsi="Times New Roman"/>
          <w:color w:val="000000"/>
          <w:kern w:val="0"/>
          <w:sz w:val="24"/>
          <w:szCs w:val="24"/>
        </w:rPr>
        <w:t>≤1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，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maxZ=100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（权系数每年都会有变化，但标准很少变）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学生的综合素质成绩根据设置的指标获取，满分为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100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分，最低分不得少于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60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分。测评时分为自评、互评、师评、组评四个部分。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学习成绩取加权成绩，数据来源于经济学院教学、学生工作办公室，不含重修、刷分科目。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2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、评奖评优对象要求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学年内有不及格科目的同学不能参评。</w:t>
      </w:r>
    </w:p>
    <w:p w:rsidR="00280FD3" w:rsidRPr="002027B6" w:rsidRDefault="00280FD3" w:rsidP="00070BE5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特长生持学校加分文件，加分后及格可参评。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3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、加权学习成绩计算方法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计算公式：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∑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（课程成绩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×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学分）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/∑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（学分）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此外，还须注意以下几点：</w:t>
      </w:r>
    </w:p>
    <w:p w:rsidR="00280FD3" w:rsidRPr="002027B6" w:rsidRDefault="00280FD3" w:rsidP="00806969">
      <w:pPr>
        <w:widowControl/>
        <w:ind w:firstLineChars="200" w:firstLine="316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评奖评优区间在其他学校交流学习者，其加权成绩在专业成绩后另行计算。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因交流学习缺成绩的，如有参与评奖学金意愿的，可在公示期内提交成绩。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(3)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缺课程成绩的同学，未进行加权计算。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(4)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符合评奖学金要求学分条件的同学，其加权成绩在专业成绩后另行计算。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4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、奖惩加减分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奖惩分加减分在【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-1,1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】区间。</w:t>
      </w:r>
    </w:p>
    <w:p w:rsidR="00280FD3" w:rsidRPr="002027B6" w:rsidRDefault="00280FD3" w:rsidP="00070BE5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加分</w:t>
      </w:r>
    </w:p>
    <w:p w:rsidR="00280FD3" w:rsidRPr="00070BE5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  <w:vertAlign w:val="subscript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年级党支部副书记</w:t>
      </w:r>
      <w:r>
        <w:rPr>
          <w:rFonts w:ascii="Simsun" w:hAnsi="Simsun" w:cs="宋体"/>
          <w:color w:val="000000"/>
          <w:kern w:val="0"/>
          <w:sz w:val="24"/>
          <w:szCs w:val="24"/>
        </w:rPr>
        <w:t>+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</w:t>
      </w:r>
      <w:r>
        <w:rPr>
          <w:rFonts w:ascii="Simsun" w:hAnsi="Simsun" w:cs="宋体"/>
          <w:color w:val="000000"/>
          <w:kern w:val="0"/>
          <w:sz w:val="24"/>
          <w:szCs w:val="24"/>
        </w:rPr>
        <w:t>5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  <w:r>
        <w:rPr>
          <w:rFonts w:ascii="Simsun" w:hAnsi="Simsun" w:cs="宋体"/>
          <w:color w:val="000000"/>
          <w:kern w:val="0"/>
          <w:sz w:val="24"/>
          <w:szCs w:val="24"/>
        </w:rPr>
        <w:t>,</w:t>
      </w:r>
      <w:r>
        <w:rPr>
          <w:rFonts w:ascii="Simsun" w:hAnsi="Simsun" w:cs="宋体" w:hint="eastAsia"/>
          <w:color w:val="000000"/>
          <w:kern w:val="0"/>
          <w:sz w:val="24"/>
          <w:szCs w:val="24"/>
        </w:rPr>
        <w:t>支部委员</w:t>
      </w:r>
      <w:r>
        <w:rPr>
          <w:rFonts w:ascii="Simsun" w:hAnsi="Simsun" w:cs="宋体"/>
          <w:color w:val="000000"/>
          <w:kern w:val="0"/>
          <w:sz w:val="24"/>
          <w:szCs w:val="24"/>
        </w:rPr>
        <w:t>+0.4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院级团学组织</w:t>
      </w:r>
      <w:r>
        <w:rPr>
          <w:rFonts w:ascii="Simsun" w:hAnsi="Simsun" w:cs="宋体" w:hint="eastAsia"/>
          <w:color w:val="000000"/>
          <w:kern w:val="0"/>
          <w:sz w:val="24"/>
          <w:szCs w:val="24"/>
        </w:rPr>
        <w:t>主要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学生</w:t>
      </w:r>
      <w:r>
        <w:rPr>
          <w:rFonts w:ascii="Simsun" w:hAnsi="Simsun" w:cs="宋体" w:hint="eastAsia"/>
          <w:color w:val="000000"/>
          <w:kern w:val="0"/>
          <w:sz w:val="24"/>
          <w:szCs w:val="24"/>
        </w:rPr>
        <w:t>干部工作至今</w:t>
      </w:r>
      <w:r>
        <w:rPr>
          <w:rFonts w:ascii="Simsun" w:hAnsi="Simsun" w:cs="宋体"/>
          <w:color w:val="000000"/>
          <w:kern w:val="0"/>
          <w:sz w:val="24"/>
          <w:szCs w:val="24"/>
        </w:rPr>
        <w:t>+0.3</w:t>
      </w:r>
      <w:r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学生办公室助理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加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</w:t>
      </w:r>
      <w:r>
        <w:rPr>
          <w:rFonts w:ascii="Simsun" w:hAnsi="Simsun" w:cs="宋体"/>
          <w:color w:val="000000"/>
          <w:kern w:val="0"/>
          <w:sz w:val="24"/>
          <w:szCs w:val="24"/>
        </w:rPr>
        <w:t>3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班长、团支书加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 xml:space="preserve"> 0.</w:t>
      </w:r>
      <w:r>
        <w:rPr>
          <w:rFonts w:ascii="Simsun" w:hAnsi="Simsun" w:cs="宋体"/>
          <w:color w:val="000000"/>
          <w:kern w:val="0"/>
          <w:sz w:val="24"/>
          <w:szCs w:val="24"/>
        </w:rPr>
        <w:t>5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其他班委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加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</w:t>
      </w:r>
      <w:r>
        <w:rPr>
          <w:rFonts w:ascii="Simsun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另外，发表学术论文、出版学术著作、学科竞赛奖励、科研项目成果与科技发明、发表文学艺术和新闻等作品、某项事迹突出获荣誉称号、文体活动等方面表彰奖励、先进集体荣誉称号、担任社会工作受到好评等也可在一定程度上加分。参加各类活动表现突出的学生干部或普通同学表现突出，可根据不同活动和表现多次加分，同一活动或表现不重复加分，不同活动和表现累计加分不超过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</w:t>
      </w:r>
      <w:r>
        <w:rPr>
          <w:rFonts w:ascii="Simsun" w:hAnsi="Simsun" w:cs="宋体"/>
          <w:color w:val="000000"/>
          <w:kern w:val="0"/>
          <w:sz w:val="24"/>
          <w:szCs w:val="24"/>
        </w:rPr>
        <w:t>2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上述所指团学组织包括：团委、学生会、社团联合会、大学生通讯社及大学生艺术团。且在同一团学组织兼任学生干部的分数不累加，以最高分数计。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减分</w:t>
      </w:r>
    </w:p>
    <w:p w:rsidR="00280FD3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24"/>
          <w:szCs w:val="24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无故缺席观众一次减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0.1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>
        <w:rPr>
          <w:rFonts w:ascii="Simsun" w:hAnsi="Simsun" w:cs="宋体" w:hint="eastAsia"/>
          <w:color w:val="000000"/>
          <w:kern w:val="0"/>
          <w:sz w:val="24"/>
          <w:szCs w:val="24"/>
        </w:rPr>
        <w:t>年级会未请假一次减</w:t>
      </w:r>
      <w:r>
        <w:rPr>
          <w:rFonts w:ascii="Simsun" w:hAnsi="Simsun" w:cs="宋体"/>
          <w:color w:val="000000"/>
          <w:kern w:val="0"/>
          <w:sz w:val="24"/>
          <w:szCs w:val="24"/>
        </w:rPr>
        <w:t>0.5</w:t>
      </w:r>
      <w:r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受到严重警告处分减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0.5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受到警告处分减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0.3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受到通报批评减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</w:t>
      </w:r>
      <w:r>
        <w:rPr>
          <w:rFonts w:ascii="Simsun" w:hAnsi="Simsun" w:cs="宋体"/>
          <w:color w:val="000000"/>
          <w:kern w:val="0"/>
          <w:sz w:val="24"/>
          <w:szCs w:val="24"/>
        </w:rPr>
        <w:t>3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开除党团籍或取消预备期减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受到留党团察看处分减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0.8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</w:t>
      </w:r>
    </w:p>
    <w:p w:rsidR="00280FD3" w:rsidRPr="002027B6" w:rsidRDefault="00280FD3" w:rsidP="00753D1E">
      <w:pPr>
        <w:widowControl/>
        <w:ind w:firstLine="480"/>
        <w:rPr>
          <w:rFonts w:ascii="Simsun" w:hAnsi="Simsun" w:cs="宋体"/>
          <w:color w:val="000000"/>
          <w:kern w:val="0"/>
          <w:sz w:val="15"/>
          <w:szCs w:val="15"/>
        </w:rPr>
      </w:pP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无故不参加活动或有不良行为，可依据不同事项多次减分，同一事项（除出席观众）不重复减分，不同事项累计减分不超过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0.50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分。减分事项是在加分项（最高</w:t>
      </w:r>
      <w:r w:rsidRPr="002027B6">
        <w:rPr>
          <w:rFonts w:ascii="Simsun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hAnsi="Simsun" w:cs="宋体" w:hint="eastAsia"/>
          <w:color w:val="000000"/>
          <w:kern w:val="0"/>
          <w:sz w:val="24"/>
          <w:szCs w:val="24"/>
        </w:rPr>
        <w:t>分）结束后进行减分。</w:t>
      </w:r>
    </w:p>
    <w:p w:rsidR="00280FD3" w:rsidRPr="002027B6" w:rsidRDefault="00280FD3" w:rsidP="00753D1E"/>
    <w:p w:rsidR="00280FD3" w:rsidRPr="00753D1E" w:rsidRDefault="00280FD3"/>
    <w:sectPr w:rsidR="00280FD3" w:rsidRPr="00753D1E" w:rsidSect="0054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D3" w:rsidRDefault="00280FD3" w:rsidP="00753D1E">
      <w:r>
        <w:separator/>
      </w:r>
    </w:p>
  </w:endnote>
  <w:endnote w:type="continuationSeparator" w:id="0">
    <w:p w:rsidR="00280FD3" w:rsidRDefault="00280FD3" w:rsidP="0075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D3" w:rsidRDefault="00280FD3" w:rsidP="00753D1E">
      <w:r>
        <w:separator/>
      </w:r>
    </w:p>
  </w:footnote>
  <w:footnote w:type="continuationSeparator" w:id="0">
    <w:p w:rsidR="00280FD3" w:rsidRDefault="00280FD3" w:rsidP="0075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D1E"/>
    <w:rsid w:val="00024F0D"/>
    <w:rsid w:val="00070BE5"/>
    <w:rsid w:val="000805FA"/>
    <w:rsid w:val="002027B6"/>
    <w:rsid w:val="00280FD3"/>
    <w:rsid w:val="002C0B3B"/>
    <w:rsid w:val="00546C5B"/>
    <w:rsid w:val="006D4288"/>
    <w:rsid w:val="006F2A08"/>
    <w:rsid w:val="00753D1E"/>
    <w:rsid w:val="007B056F"/>
    <w:rsid w:val="00806969"/>
    <w:rsid w:val="00916977"/>
    <w:rsid w:val="00967A08"/>
    <w:rsid w:val="00A24824"/>
    <w:rsid w:val="00C11C23"/>
    <w:rsid w:val="00C158A8"/>
    <w:rsid w:val="00C30424"/>
    <w:rsid w:val="00D15A3B"/>
    <w:rsid w:val="00DA06E3"/>
    <w:rsid w:val="00EE50A4"/>
    <w:rsid w:val="00F9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C0B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B3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0B3B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B3B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75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3D1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5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3D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179</Words>
  <Characters>1021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2016-09-23T07:30:00Z</dcterms:created>
  <dcterms:modified xsi:type="dcterms:W3CDTF">2017-09-20T01:21:00Z</dcterms:modified>
</cp:coreProperties>
</file>